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ADB" w:rsidRDefault="00AA6ADB" w:rsidP="00AA6ADB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</w:pPr>
      <w:r w:rsidRPr="005E110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>Слайд 1</w:t>
      </w:r>
    </w:p>
    <w:p w:rsidR="0014459D" w:rsidRPr="005E110D" w:rsidRDefault="0014459D" w:rsidP="00AA6ADB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>Слайд 2</w:t>
      </w:r>
    </w:p>
    <w:p w:rsidR="00AA6ADB" w:rsidRPr="00A7290D" w:rsidRDefault="00AA6ADB" w:rsidP="00AA6ADB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Игра является основной деятельностью в детском возрасте. В ней ребенок познает мир, через неё он учится взаимодействовать, развивается, понимает, что его любят. </w:t>
      </w:r>
    </w:p>
    <w:p w:rsidR="006E3DEC" w:rsidRDefault="005E110D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</w:p>
    <w:p w:rsidR="005E110D" w:rsidRPr="005E110D" w:rsidRDefault="005E110D">
      <w:pP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 xml:space="preserve">        </w:t>
      </w:r>
      <w:r w:rsidR="0014459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>Слайд 3</w:t>
      </w:r>
    </w:p>
    <w:p w:rsidR="0014459D" w:rsidRPr="00DF6288" w:rsidRDefault="00695881" w:rsidP="00DF6288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Театр «Шагающие пальчики» - </w:t>
      </w:r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очень хороши для театрализованной деятельности, т.к. театрализованные игры повышают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инициативу ребенка</w:t>
      </w:r>
      <w:r w:rsidRPr="00695881"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т</w:t>
      </w:r>
      <w:proofErr w:type="gramStart"/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.е</w:t>
      </w:r>
      <w:proofErr w:type="spellEnd"/>
      <w:proofErr w:type="gramEnd"/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 самостоятельность в </w:t>
      </w:r>
      <w:proofErr w:type="spellStart"/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выбре</w:t>
      </w:r>
      <w:proofErr w:type="spellEnd"/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</w:t>
      </w:r>
      <w:r w:rsidR="00E6419C"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разных видах деятельности </w:t>
      </w:r>
      <w:r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  <w:shd w:val="clear" w:color="auto" w:fill="FFFFFF"/>
        </w:rPr>
        <w:t>(игровой, исследовательской, познавательной и т. д.)</w:t>
      </w:r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эмоциональный подъем, жизненный тонус ребенка и ребенок чувствует себя раскованно, свободно. </w:t>
      </w:r>
      <w:proofErr w:type="gramStart"/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Так</w:t>
      </w:r>
      <w:r w:rsidR="00B27A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же театр</w:t>
      </w:r>
      <w:r w:rsidR="0014459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«Шагающие пальчика» </w:t>
      </w:r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это прекрасный материал для развития у детей воображения, мышления и </w:t>
      </w:r>
      <w:r w:rsidR="00B27A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речи, развитие мелкой моторики, </w:t>
      </w:r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ходе игр у детей, вырабатывается ловкость, умение управлять своими движениями, концентрировать внимание на одном виде деятельности, что является для ребенка естест</w:t>
      </w:r>
      <w:r w:rsidR="00B27A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венным средством самовыражения, </w:t>
      </w:r>
      <w:r w:rsidR="005E110D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использование символических материалов помогает ему дистанцироваться от проблемных (трудных) ситуаций.</w:t>
      </w:r>
      <w:proofErr w:type="gramEnd"/>
    </w:p>
    <w:p w:rsidR="0014459D" w:rsidRPr="00A7290D" w:rsidRDefault="0014459D" w:rsidP="0014459D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A729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E110D" w:rsidRDefault="00A52608" w:rsidP="0014459D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Слайд 4</w:t>
      </w:r>
    </w:p>
    <w:p w:rsidR="00695881" w:rsidRDefault="00AE096A" w:rsidP="00695881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729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Куклы знакомых нам с детства персонажей помогают ребенку преодолеть скрытые психологические барьеры, учат правильно излагать свою мысль, продумывать поведение. </w:t>
      </w:r>
      <w:r w:rsidR="00695881" w:rsidRPr="00A7290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Тут у ребенка полная свобода выбора: он может стать просто зрителем или подающим надежды актером, режиссером и автором сценария постановки.</w:t>
      </w:r>
    </w:p>
    <w:p w:rsidR="00AE096A" w:rsidRPr="00AE096A" w:rsidRDefault="00A52608" w:rsidP="0014459D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>Слайд 5</w:t>
      </w:r>
    </w:p>
    <w:p w:rsidR="00AE096A" w:rsidRDefault="00AE096A" w:rsidP="0014459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44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сейчас я бы хотела </w:t>
      </w:r>
      <w:r w:rsidR="007C44BD" w:rsidRPr="007C44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вам </w:t>
      </w:r>
      <w:proofErr w:type="gramStart"/>
      <w:r w:rsidR="007C44BD" w:rsidRPr="007C44B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рассказать</w:t>
      </w:r>
      <w:proofErr w:type="gramEnd"/>
      <w:r w:rsidR="007C44BD" w:rsidRPr="007C44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я применяла на практике театр «Шагающие пальчики»</w:t>
      </w:r>
    </w:p>
    <w:p w:rsidR="007C44BD" w:rsidRDefault="007C44BD" w:rsidP="007C44BD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Сначала мы с детьми  делаем заготовки по выкройкам.</w:t>
      </w:r>
    </w:p>
    <w:p w:rsidR="007C44BD" w:rsidRDefault="007C44BD" w:rsidP="007C44BD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Изготавливаем персонажи.</w:t>
      </w:r>
    </w:p>
    <w:p w:rsidR="007C44BD" w:rsidRPr="007C44BD" w:rsidRDefault="007C44BD" w:rsidP="007C44BD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C44B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Слайд 8</w:t>
      </w:r>
    </w:p>
    <w:p w:rsidR="007C44BD" w:rsidRDefault="007C44BD" w:rsidP="007C44BD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проигрываем сказку, в нашем случае -  это сказка «Теремок» с использованием приёма ТРИЗ (добавляем любого персонажа).</w:t>
      </w:r>
    </w:p>
    <w:p w:rsidR="007C44BD" w:rsidRDefault="007C44BD" w:rsidP="007C44B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44BD" w:rsidRPr="007C44BD" w:rsidRDefault="007C44BD" w:rsidP="007C44BD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bookmarkStart w:id="0" w:name="_GoBack"/>
      <w:bookmarkEnd w:id="0"/>
    </w:p>
    <w:p w:rsidR="007C44BD" w:rsidRPr="007C44BD" w:rsidRDefault="007C44BD" w:rsidP="0014459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7C44BD" w:rsidRPr="007C44BD" w:rsidSect="006E46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02EA5"/>
    <w:multiLevelType w:val="hybridMultilevel"/>
    <w:tmpl w:val="364C64E8"/>
    <w:lvl w:ilvl="0" w:tplc="990A7E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0A24F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8ED9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7A44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1C97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F03E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5C62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DE0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7C43F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01C4240"/>
    <w:multiLevelType w:val="multilevel"/>
    <w:tmpl w:val="89981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EB33FA"/>
    <w:multiLevelType w:val="hybridMultilevel"/>
    <w:tmpl w:val="2390D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1D2B"/>
    <w:rsid w:val="0014459D"/>
    <w:rsid w:val="00294E6A"/>
    <w:rsid w:val="00517020"/>
    <w:rsid w:val="00521D2B"/>
    <w:rsid w:val="005E110D"/>
    <w:rsid w:val="00695881"/>
    <w:rsid w:val="006E3DEC"/>
    <w:rsid w:val="006E46A8"/>
    <w:rsid w:val="007262A1"/>
    <w:rsid w:val="007C44BD"/>
    <w:rsid w:val="00A52608"/>
    <w:rsid w:val="00AA6ADB"/>
    <w:rsid w:val="00AE096A"/>
    <w:rsid w:val="00B27AE3"/>
    <w:rsid w:val="00BA4C14"/>
    <w:rsid w:val="00DB6147"/>
    <w:rsid w:val="00DF6288"/>
    <w:rsid w:val="00E64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A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44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A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44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86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658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078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151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75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9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44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94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5</cp:revision>
  <cp:lastPrinted>2018-10-16T15:23:00Z</cp:lastPrinted>
  <dcterms:created xsi:type="dcterms:W3CDTF">2018-10-14T09:30:00Z</dcterms:created>
  <dcterms:modified xsi:type="dcterms:W3CDTF">2018-10-16T15:28:00Z</dcterms:modified>
</cp:coreProperties>
</file>